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543" w:rsidRPr="00582DEB" w:rsidRDefault="00DB0543" w:rsidP="00DB0543">
      <w:pPr>
        <w:jc w:val="center"/>
        <w:rPr>
          <w:b/>
          <w:color w:val="000000" w:themeColor="text1"/>
          <w:sz w:val="28"/>
        </w:rPr>
      </w:pPr>
      <w:bookmarkStart w:id="0" w:name="_GoBack"/>
      <w:r w:rsidRPr="00582DEB">
        <w:rPr>
          <w:b/>
          <w:color w:val="000000" w:themeColor="text1"/>
          <w:sz w:val="28"/>
        </w:rPr>
        <w:t>Karta przedmiotu</w:t>
      </w:r>
    </w:p>
    <w:p w:rsidR="00DB0543" w:rsidRPr="00582DEB" w:rsidRDefault="00DB0543" w:rsidP="00DB0543">
      <w:pPr>
        <w:jc w:val="center"/>
        <w:rPr>
          <w:b/>
          <w:color w:val="000000" w:themeColor="text1"/>
          <w:sz w:val="28"/>
        </w:rPr>
      </w:pPr>
      <w:r w:rsidRPr="00582DEB">
        <w:rPr>
          <w:b/>
          <w:color w:val="000000" w:themeColor="text1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B0543" w:rsidRPr="00582DEB" w:rsidTr="00C2753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DB0543" w:rsidRPr="00582DEB" w:rsidRDefault="00DB0543" w:rsidP="00C27538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Informacje ogólne o przedmiocie</w:t>
            </w:r>
          </w:p>
        </w:tc>
      </w:tr>
      <w:tr w:rsidR="00DB0543" w:rsidRPr="00582DEB" w:rsidTr="00C2753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1. Kierunek studiów:</w:t>
            </w:r>
            <w:r w:rsidRPr="00582DEB">
              <w:rPr>
                <w:color w:val="000000" w:themeColor="text1"/>
              </w:rPr>
              <w:t>Fizjoterapia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2. Poziom kształcenia:</w:t>
            </w:r>
            <w:r w:rsidRPr="00582DEB">
              <w:rPr>
                <w:color w:val="000000" w:themeColor="text1"/>
              </w:rPr>
              <w:t>studia jednolite magisterskie</w:t>
            </w:r>
            <w:r w:rsidR="00322478" w:rsidRPr="00582DEB">
              <w:rPr>
                <w:color w:val="000000" w:themeColor="text1"/>
              </w:rPr>
              <w:t>/</w:t>
            </w:r>
            <w:r w:rsidR="00347CC8" w:rsidRPr="00582DEB">
              <w:rPr>
                <w:color w:val="000000" w:themeColor="text1"/>
              </w:rPr>
              <w:t>profil ogólnoakademicki</w:t>
            </w:r>
          </w:p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3. Forma studiów:</w:t>
            </w:r>
            <w:r w:rsidR="00322478" w:rsidRPr="00582DEB">
              <w:rPr>
                <w:b/>
                <w:color w:val="000000" w:themeColor="text1"/>
              </w:rPr>
              <w:t xml:space="preserve"> </w:t>
            </w:r>
            <w:r w:rsidRPr="00582DEB">
              <w:rPr>
                <w:color w:val="000000" w:themeColor="text1"/>
              </w:rPr>
              <w:t>stacjonarne</w:t>
            </w:r>
          </w:p>
        </w:tc>
      </w:tr>
      <w:tr w:rsidR="00DB0543" w:rsidRPr="00582DEB" w:rsidTr="00C27538">
        <w:tc>
          <w:tcPr>
            <w:tcW w:w="4192" w:type="dxa"/>
            <w:gridSpan w:val="2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4. Rok:</w:t>
            </w:r>
            <w:r w:rsidR="00322478" w:rsidRPr="00582DEB">
              <w:rPr>
                <w:b/>
                <w:color w:val="000000" w:themeColor="text1"/>
              </w:rPr>
              <w:t xml:space="preserve"> </w:t>
            </w:r>
            <w:r w:rsidRPr="00582DEB">
              <w:rPr>
                <w:color w:val="000000" w:themeColor="text1"/>
              </w:rPr>
              <w:t>I-II/ cykl 2022-2027</w:t>
            </w:r>
          </w:p>
        </w:tc>
        <w:tc>
          <w:tcPr>
            <w:tcW w:w="5500" w:type="dxa"/>
            <w:gridSpan w:val="3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  <w:lang w:val="en-US"/>
              </w:rPr>
            </w:pPr>
            <w:r w:rsidRPr="00582DEB">
              <w:rPr>
                <w:b/>
                <w:color w:val="000000" w:themeColor="text1"/>
                <w:lang w:val="en-US"/>
              </w:rPr>
              <w:t xml:space="preserve">5. Semestr: </w:t>
            </w:r>
            <w:r w:rsidR="0098729C" w:rsidRPr="00582DEB">
              <w:rPr>
                <w:color w:val="000000" w:themeColor="text1"/>
                <w:lang w:val="en-US"/>
              </w:rPr>
              <w:t xml:space="preserve">I, II, </w:t>
            </w:r>
            <w:r w:rsidRPr="00582DEB">
              <w:rPr>
                <w:color w:val="000000" w:themeColor="text1"/>
                <w:lang w:val="en-US"/>
              </w:rPr>
              <w:t>III</w:t>
            </w:r>
            <w:r w:rsidR="00C90FFE" w:rsidRPr="00582DEB">
              <w:rPr>
                <w:color w:val="000000" w:themeColor="text1"/>
                <w:lang w:val="en-US"/>
              </w:rPr>
              <w:t>,IV</w:t>
            </w:r>
          </w:p>
        </w:tc>
      </w:tr>
      <w:tr w:rsidR="00DB0543" w:rsidRPr="00582DEB" w:rsidTr="00C27538">
        <w:tc>
          <w:tcPr>
            <w:tcW w:w="9692" w:type="dxa"/>
            <w:gridSpan w:val="5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6. Nazwa przedmiotu:</w:t>
            </w:r>
            <w:r w:rsidR="00367B5D" w:rsidRPr="00582DEB">
              <w:rPr>
                <w:b/>
                <w:color w:val="000000" w:themeColor="text1"/>
              </w:rPr>
              <w:t xml:space="preserve"> </w:t>
            </w:r>
            <w:r w:rsidRPr="00582DEB">
              <w:rPr>
                <w:color w:val="000000" w:themeColor="text1"/>
              </w:rPr>
              <w:t xml:space="preserve">język obcy </w:t>
            </w:r>
            <w:r w:rsidR="00FA2FC3" w:rsidRPr="00582DEB">
              <w:rPr>
                <w:color w:val="000000" w:themeColor="text1"/>
              </w:rPr>
              <w:t>–</w:t>
            </w:r>
            <w:r w:rsidRPr="00582DEB">
              <w:rPr>
                <w:color w:val="000000" w:themeColor="text1"/>
              </w:rPr>
              <w:t xml:space="preserve"> angielski</w:t>
            </w:r>
            <w:r w:rsidR="00FA2FC3" w:rsidRPr="00582DEB">
              <w:rPr>
                <w:color w:val="000000" w:themeColor="text1"/>
              </w:rPr>
              <w:t xml:space="preserve"> B2+</w:t>
            </w:r>
          </w:p>
        </w:tc>
      </w:tr>
      <w:tr w:rsidR="00DB0543" w:rsidRPr="00582DEB" w:rsidTr="00C27538">
        <w:tc>
          <w:tcPr>
            <w:tcW w:w="9692" w:type="dxa"/>
            <w:gridSpan w:val="5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7. Status przedmiotu:</w:t>
            </w:r>
            <w:r w:rsidR="00367B5D" w:rsidRPr="00582DEB">
              <w:rPr>
                <w:b/>
                <w:color w:val="000000" w:themeColor="text1"/>
              </w:rPr>
              <w:t xml:space="preserve"> </w:t>
            </w:r>
            <w:r w:rsidRPr="00582DEB">
              <w:rPr>
                <w:color w:val="000000" w:themeColor="text1"/>
              </w:rPr>
              <w:t>obowiązkowy</w:t>
            </w:r>
          </w:p>
        </w:tc>
      </w:tr>
      <w:tr w:rsidR="00DB0543" w:rsidRPr="00582DEB" w:rsidTr="00C2753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8. </w:t>
            </w:r>
            <w:r w:rsidRPr="00582DEB">
              <w:rPr>
                <w:b/>
                <w:bCs/>
                <w:color w:val="000000" w:themeColor="text1"/>
              </w:rPr>
              <w:t>Treści programowe przedmiotu i przypisane do nich efekty uczenia się</w:t>
            </w:r>
          </w:p>
        </w:tc>
      </w:tr>
      <w:tr w:rsidR="00DB0543" w:rsidRPr="00582DEB" w:rsidTr="00C2753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Program przedmiotu obejmuje zagadnienia związane z anatomią człowieka, fizjoterapią jako dyscypliną, przykładowe schorzenia i dysfunkcje, z jakimi spotyka się fizjoterapeuta w pracy, oraz poszczególne metody rehabilitacji pacjenta. Studenci zdobywają umiejętności potrzebne do komunikacji z pacjentami oraz członkami zespołu terapeutycznego w promocji zdrowia i w przebiegu procesu terapeutycznego, udziału w dyskusjach w zakresie fizjoterapii, konstruowania wypowiedzi na temat zdrowia, schorzeń układu ruchu oraz rehabilitacji, a także korzystania z anglojęzycznej literatury fachowej.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Efekty uczenia się/odniesienie do efektów uczenia się zawartych w standardach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wiedzy student zna i rozumie: --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umiejętności student potrafi: B.U1.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kompetencji społe</w:t>
            </w:r>
            <w:r w:rsidR="00347CC8" w:rsidRPr="00582DEB">
              <w:rPr>
                <w:color w:val="000000" w:themeColor="text1"/>
              </w:rPr>
              <w:t>cznych student jest gotów do: OK_K05, OK_K06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DB0543" w:rsidRPr="00582DEB" w:rsidTr="00C27538">
        <w:tc>
          <w:tcPr>
            <w:tcW w:w="8688" w:type="dxa"/>
            <w:gridSpan w:val="4"/>
            <w:vAlign w:val="center"/>
          </w:tcPr>
          <w:p w:rsidR="00DB0543" w:rsidRPr="00582DEB" w:rsidRDefault="00DB0543" w:rsidP="00C27538">
            <w:pPr>
              <w:spacing w:after="0" w:line="240" w:lineRule="auto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9. liczba godzin z przedmiotu</w:t>
            </w:r>
            <w:r w:rsidR="00367B5D" w:rsidRPr="00582DEB">
              <w:rPr>
                <w:b/>
                <w:color w:val="000000" w:themeColor="text1"/>
              </w:rPr>
              <w:t xml:space="preserve"> </w:t>
            </w:r>
            <w:r w:rsidR="00322478" w:rsidRPr="00582DEB">
              <w:rPr>
                <w:b/>
                <w:color w:val="000000" w:themeColor="text1"/>
              </w:rPr>
              <w:t>( 10</w:t>
            </w:r>
            <w:r w:rsidR="00367B5D" w:rsidRPr="00582DEB">
              <w:rPr>
                <w:b/>
                <w:color w:val="000000" w:themeColor="text1"/>
              </w:rPr>
              <w:t>0 k</w:t>
            </w:r>
            <w:r w:rsidR="00322478" w:rsidRPr="00582DEB">
              <w:rPr>
                <w:b/>
                <w:color w:val="000000" w:themeColor="text1"/>
              </w:rPr>
              <w:t>ontaktowe, 49</w:t>
            </w:r>
            <w:r w:rsidR="00347CC8" w:rsidRPr="00582DEB">
              <w:rPr>
                <w:b/>
                <w:color w:val="000000" w:themeColor="text1"/>
              </w:rPr>
              <w:t xml:space="preserve"> bezkontaktowe)</w:t>
            </w:r>
          </w:p>
        </w:tc>
        <w:tc>
          <w:tcPr>
            <w:tcW w:w="1004" w:type="dxa"/>
            <w:vAlign w:val="center"/>
          </w:tcPr>
          <w:p w:rsidR="00DB0543" w:rsidRPr="00582DEB" w:rsidRDefault="00B56024" w:rsidP="00C27538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10</w:t>
            </w:r>
            <w:r w:rsidR="00DB0543" w:rsidRPr="00582DEB">
              <w:rPr>
                <w:b/>
                <w:color w:val="000000" w:themeColor="text1"/>
              </w:rPr>
              <w:t>0</w:t>
            </w:r>
          </w:p>
        </w:tc>
      </w:tr>
      <w:tr w:rsidR="00DB0543" w:rsidRPr="00582DEB" w:rsidTr="00C27538">
        <w:tc>
          <w:tcPr>
            <w:tcW w:w="8688" w:type="dxa"/>
            <w:gridSpan w:val="4"/>
            <w:vAlign w:val="center"/>
          </w:tcPr>
          <w:p w:rsidR="00DB0543" w:rsidRPr="00582DEB" w:rsidRDefault="00DB0543" w:rsidP="00C27538">
            <w:pPr>
              <w:spacing w:after="0" w:line="240" w:lineRule="auto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B0543" w:rsidRPr="00582DEB" w:rsidRDefault="00322478" w:rsidP="00C27538">
            <w:pPr>
              <w:spacing w:after="0" w:line="240" w:lineRule="auto"/>
              <w:ind w:left="57"/>
              <w:jc w:val="center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>6</w:t>
            </w:r>
          </w:p>
        </w:tc>
      </w:tr>
      <w:tr w:rsidR="00DB0543" w:rsidRPr="00582DEB" w:rsidTr="00C2753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582DEB">
              <w:rPr>
                <w:b/>
                <w:color w:val="000000" w:themeColor="text1"/>
              </w:rPr>
              <w:t xml:space="preserve">11. Sposoby weryfikacji i oceny efektów uczenia się </w:t>
            </w:r>
          </w:p>
        </w:tc>
      </w:tr>
      <w:tr w:rsidR="00DB0543" w:rsidRPr="00582DEB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Sposoby oceny*</w:t>
            </w:r>
          </w:p>
        </w:tc>
      </w:tr>
      <w:tr w:rsidR="00DB0543" w:rsidRPr="00582DEB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347CC8" w:rsidP="00C275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347CC8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582DEB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DB0543" w:rsidRPr="00582DEB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Pisemny test leksykalny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Odpowiedzi ustne</w:t>
            </w:r>
          </w:p>
          <w:p w:rsidR="00DB0543" w:rsidRPr="00582DEB" w:rsidRDefault="00DB0543" w:rsidP="00C27538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582DEB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DB0543" w:rsidRPr="00582DEB" w:rsidTr="00C2753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B0543" w:rsidRPr="00582DEB" w:rsidRDefault="00DB0543" w:rsidP="00C27538">
            <w:pPr>
              <w:spacing w:after="0" w:line="240" w:lineRule="auto"/>
              <w:ind w:left="57"/>
              <w:jc w:val="center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347CC8" w:rsidP="00C27538">
            <w:pPr>
              <w:spacing w:after="0" w:line="240" w:lineRule="auto"/>
              <w:rPr>
                <w:color w:val="000000" w:themeColor="text1"/>
              </w:rPr>
            </w:pPr>
            <w:r w:rsidRPr="00582DEB">
              <w:rPr>
                <w:color w:val="000000" w:themeColor="text1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B0543" w:rsidRPr="00582DEB" w:rsidRDefault="00347CC8" w:rsidP="00C27538">
            <w:pPr>
              <w:spacing w:after="0" w:line="240" w:lineRule="auto"/>
              <w:rPr>
                <w:b/>
                <w:color w:val="000000" w:themeColor="text1"/>
                <w:sz w:val="28"/>
                <w:szCs w:val="28"/>
              </w:rPr>
            </w:pPr>
            <w:r w:rsidRPr="00582DEB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:rsidR="00DB0543" w:rsidRPr="00582DEB" w:rsidRDefault="00DB0543" w:rsidP="00DB0543">
      <w:pPr>
        <w:rPr>
          <w:color w:val="000000" w:themeColor="text1"/>
        </w:rPr>
      </w:pPr>
    </w:p>
    <w:p w:rsidR="00DB0543" w:rsidRPr="00582DEB" w:rsidRDefault="00DB0543" w:rsidP="00DB0543">
      <w:pPr>
        <w:rPr>
          <w:color w:val="000000" w:themeColor="text1"/>
        </w:rPr>
      </w:pPr>
      <w:r w:rsidRPr="00582DEB">
        <w:rPr>
          <w:b/>
          <w:color w:val="000000" w:themeColor="text1"/>
          <w:sz w:val="28"/>
          <w:szCs w:val="28"/>
        </w:rPr>
        <w:t>*</w:t>
      </w:r>
      <w:r w:rsidRPr="00582DEB">
        <w:rPr>
          <w:color w:val="000000" w:themeColor="text1"/>
        </w:rPr>
        <w:t xml:space="preserve"> zakłada się, że ocena oznacza na poziomie: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Bardzo dobry (5,0)</w:t>
      </w:r>
      <w:r w:rsidRPr="00582DEB">
        <w:rPr>
          <w:rFonts w:cs="Calibri"/>
          <w:color w:val="000000" w:themeColor="text1"/>
        </w:rPr>
        <w:t xml:space="preserve"> - zakładane efekty uczenia się zostały osiągnięte i znacznym stopniu przekraczają wymagany poziom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Ponad dobry (4,5)</w:t>
      </w:r>
      <w:r w:rsidRPr="00582DEB">
        <w:rPr>
          <w:rFonts w:cs="Calibri"/>
          <w:color w:val="000000" w:themeColor="text1"/>
        </w:rPr>
        <w:t xml:space="preserve"> - zakładane efekty uczenia się zostały osiągnięte i w niewielkim stopniu przekraczają wymagany poziom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Dobry (4,0)</w:t>
      </w:r>
      <w:r w:rsidRPr="00582DEB">
        <w:rPr>
          <w:rFonts w:cs="Calibri"/>
          <w:color w:val="000000" w:themeColor="text1"/>
        </w:rPr>
        <w:t xml:space="preserve"> – zakładane efekty uczenia się zostały osiągnięte na wymaganym poziomie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Dość dobry (3,5)</w:t>
      </w:r>
      <w:r w:rsidRPr="00582DEB">
        <w:rPr>
          <w:rFonts w:cs="Calibri"/>
          <w:color w:val="000000" w:themeColor="text1"/>
        </w:rPr>
        <w:t xml:space="preserve"> – zakładane efekty uczenia się zostały osiągnięte na średnim wymaganym poziomie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Dostateczny (3,0)</w:t>
      </w:r>
      <w:r w:rsidRPr="00582DEB">
        <w:rPr>
          <w:rFonts w:cs="Calibri"/>
          <w:color w:val="000000" w:themeColor="text1"/>
        </w:rPr>
        <w:t xml:space="preserve"> - zakładane efekty uczenia się zostały osiągnięte na minimalnym wymaganym poziomie</w:t>
      </w:r>
    </w:p>
    <w:p w:rsidR="00DB0543" w:rsidRPr="00582DEB" w:rsidRDefault="00DB0543" w:rsidP="00DB0543">
      <w:pPr>
        <w:spacing w:after="0" w:line="260" w:lineRule="atLeast"/>
        <w:rPr>
          <w:rFonts w:cs="Calibri"/>
          <w:color w:val="000000" w:themeColor="text1"/>
        </w:rPr>
      </w:pPr>
      <w:r w:rsidRPr="00582DEB">
        <w:rPr>
          <w:rFonts w:cs="Calibri"/>
          <w:b/>
          <w:color w:val="000000" w:themeColor="text1"/>
        </w:rPr>
        <w:t>Niedostateczny (2,0)</w:t>
      </w:r>
      <w:r w:rsidRPr="00582DEB">
        <w:rPr>
          <w:rFonts w:cs="Calibri"/>
          <w:color w:val="000000" w:themeColor="text1"/>
        </w:rPr>
        <w:t xml:space="preserve"> – zakładane efekty uczenia się nie zostały uzyskane.</w:t>
      </w:r>
    </w:p>
    <w:p w:rsidR="00DB0543" w:rsidRPr="00582DEB" w:rsidRDefault="00DB0543" w:rsidP="00DB0543">
      <w:pPr>
        <w:spacing w:after="0"/>
        <w:rPr>
          <w:color w:val="000000" w:themeColor="text1"/>
        </w:rPr>
      </w:pPr>
    </w:p>
    <w:p w:rsidR="00DB0543" w:rsidRPr="00582DEB" w:rsidRDefault="00DB0543" w:rsidP="00DB0543">
      <w:pPr>
        <w:rPr>
          <w:color w:val="000000" w:themeColor="text1"/>
        </w:rPr>
      </w:pPr>
    </w:p>
    <w:bookmarkEnd w:id="0"/>
    <w:p w:rsidR="00E433BA" w:rsidRPr="00582DEB" w:rsidRDefault="00E433BA">
      <w:pPr>
        <w:rPr>
          <w:color w:val="000000" w:themeColor="text1"/>
        </w:rPr>
      </w:pPr>
    </w:p>
    <w:sectPr w:rsidR="00E433BA" w:rsidRPr="00582DE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543"/>
    <w:rsid w:val="00152BA3"/>
    <w:rsid w:val="002D7FBC"/>
    <w:rsid w:val="00322478"/>
    <w:rsid w:val="00347CC8"/>
    <w:rsid w:val="00367B5D"/>
    <w:rsid w:val="00525B0E"/>
    <w:rsid w:val="00582DEB"/>
    <w:rsid w:val="0098729C"/>
    <w:rsid w:val="00B56024"/>
    <w:rsid w:val="00C90FFE"/>
    <w:rsid w:val="00DB0543"/>
    <w:rsid w:val="00E433BA"/>
    <w:rsid w:val="00FA2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19475-387F-4AFA-B5F7-ACD2C8FB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05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5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5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0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Misiarz</dc:creator>
  <cp:keywords/>
  <dc:description/>
  <cp:lastModifiedBy>Microsoft Office User</cp:lastModifiedBy>
  <cp:revision>10</cp:revision>
  <dcterms:created xsi:type="dcterms:W3CDTF">2021-11-22T00:53:00Z</dcterms:created>
  <dcterms:modified xsi:type="dcterms:W3CDTF">2023-02-08T19:15:00Z</dcterms:modified>
</cp:coreProperties>
</file>